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EA38F" w14:textId="1945BD4D" w:rsidR="00706AF2" w:rsidRPr="004F1417" w:rsidRDefault="00F60130" w:rsidP="00836195">
      <w:pPr>
        <w:pStyle w:val="a3"/>
        <w:spacing w:before="0" w:beforeAutospacing="0" w:after="300" w:afterAutospacing="0" w:line="345" w:lineRule="atLeast"/>
        <w:jc w:val="both"/>
        <w:textAlignment w:val="baseline"/>
        <w:rPr>
          <w:b/>
          <w:bCs/>
          <w:color w:val="000000"/>
          <w:sz w:val="40"/>
          <w:szCs w:val="40"/>
        </w:rPr>
      </w:pPr>
      <w:r w:rsidRPr="004F1417">
        <w:rPr>
          <w:b/>
          <w:bCs/>
          <w:color w:val="000000"/>
          <w:sz w:val="40"/>
          <w:szCs w:val="40"/>
        </w:rPr>
        <w:t>Нет маленьких ролей есть маленькие актеры.</w:t>
      </w:r>
    </w:p>
    <w:p w14:paraId="6D3CFA7F" w14:textId="506EA179" w:rsidR="00836195" w:rsidRPr="00836195" w:rsidRDefault="00836195" w:rsidP="00836195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836195">
        <w:rPr>
          <w:color w:val="000000"/>
          <w:sz w:val="28"/>
          <w:szCs w:val="28"/>
        </w:rPr>
        <w:t>Константин Сергеевич Станиславский сказал: "Нет маленьких ролей, есть маленькие актеры".</w:t>
      </w:r>
      <w:r w:rsidRPr="00836195">
        <w:rPr>
          <w:color w:val="000000"/>
          <w:sz w:val="28"/>
          <w:szCs w:val="28"/>
        </w:rPr>
        <w:br/>
        <w:t>Станиславский и правда любил повторять про то, что маленьких ролей не бывает, а маленькие актеры - встречаются и часто, - это слова великого русского актера Михаила Семеновича Щепкина, которые широко известны стали как раз благодаря Станиславскому, люби</w:t>
      </w:r>
      <w:r w:rsidR="00F415FA">
        <w:rPr>
          <w:color w:val="000000"/>
          <w:sz w:val="28"/>
          <w:szCs w:val="28"/>
        </w:rPr>
        <w:t>в</w:t>
      </w:r>
      <w:r w:rsidRPr="00836195">
        <w:rPr>
          <w:color w:val="000000"/>
          <w:sz w:val="28"/>
          <w:szCs w:val="28"/>
        </w:rPr>
        <w:t>шему их повторять.</w:t>
      </w:r>
    </w:p>
    <w:p w14:paraId="19F1555A" w14:textId="33388DBF" w:rsidR="00634E76" w:rsidRPr="00352482" w:rsidRDefault="00836195" w:rsidP="00352482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836195">
        <w:rPr>
          <w:color w:val="000000"/>
          <w:sz w:val="28"/>
          <w:szCs w:val="28"/>
        </w:rPr>
        <w:t>Смысл прост: настоящий актер сумеет проявить себя и в эпизоде, а плохой актер - завалит и главную роль. Кстати, эту мысль Щепкина основатели Художественного театра положили в основу своего театрального дела: "Сегодня - Гамлет, завтра - статист, но и в качестве статиста он должен быть артистом".</w:t>
      </w:r>
    </w:p>
    <w:p w14:paraId="092BC4A9" w14:textId="77777777" w:rsidR="001B1397" w:rsidRPr="001B1397" w:rsidRDefault="001B1397" w:rsidP="001B1397">
      <w:pPr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"Актер должен знать о своем персонаже все – и откуда он пришел перед тем, как появился на сцене, и кто его родители, и всю биографию героя".</w:t>
      </w:r>
    </w:p>
    <w:p w14:paraId="07B3E9DF" w14:textId="1BA295E8" w:rsidR="001B1397" w:rsidRPr="00352482" w:rsidRDefault="001B1397" w:rsidP="00352482">
      <w:pPr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</w:t>
      </w:r>
      <w:r w:rsidR="005C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B1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лавский и правда часто требовал от артистов, чтобы они рассказали ему о своих героях то, о чем в пьесе не сказано ни слова. А отсутствие сознательной и кропотливой работы со своим воображением он считал непростительной ошибкой актеров: "Если вы сказали слово или проделали что-либо на сцене, не зная, кто вы, откуда пришли, зачем, что вам нужно, куда вы пойдете отсюда и что там будете делать – вы действовали без воображения, и этот кусочек вашего пребывания на сцене, мал он или велик не был для вас правдой – вы действовали как заведенная машина, как автомат". Вот почему в самом начале учебы в театральных школах молодые актеры делают множество упражнений, направленных на развитие внимания, упражнения, когда молодые актеры показывают свои наблюдения за животными, изображают машины, самолеты и даже цыплят табака. "Для того, чтобы отвлечься от зрительного зала, надо увлечься тем, что на сцене", – говорит Станиславский.</w:t>
      </w:r>
    </w:p>
    <w:p w14:paraId="036667D1" w14:textId="77777777" w:rsidR="00706AF2" w:rsidRPr="00706AF2" w:rsidRDefault="00706AF2" w:rsidP="00706AF2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706AF2">
        <w:rPr>
          <w:color w:val="000000"/>
          <w:sz w:val="28"/>
          <w:szCs w:val="28"/>
        </w:rPr>
        <w:t>Станиславский говорил: "Когда ты будешь играть доброго, - ищи, где он злой, а в злом ищи, где он добрый".</w:t>
      </w:r>
    </w:p>
    <w:p w14:paraId="0AA95DF9" w14:textId="77777777" w:rsidR="00706AF2" w:rsidRPr="00706AF2" w:rsidRDefault="00706AF2" w:rsidP="00706AF2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706AF2">
        <w:rPr>
          <w:color w:val="000000"/>
          <w:sz w:val="28"/>
          <w:szCs w:val="28"/>
        </w:rPr>
        <w:t xml:space="preserve">Константин Сергеевич Станиславский не раз повторял своим ученикам про доброго, в котором надо найти что-то злое и доброту, которое необходимо отыскать в законченном злодее. В книге "Работа актера над собой" он учит студийцев "Когда играешь старика, - ищи, где он молод; когда играешь молодого, - ищи, где он стар, и т. д." Истоки этого открытия - в актерском прошлом самого Станиславского: играя генерала </w:t>
      </w:r>
      <w:proofErr w:type="spellStart"/>
      <w:r w:rsidRPr="00706AF2">
        <w:rPr>
          <w:color w:val="000000"/>
          <w:sz w:val="28"/>
          <w:szCs w:val="28"/>
        </w:rPr>
        <w:t>Имшина</w:t>
      </w:r>
      <w:proofErr w:type="spellEnd"/>
      <w:r w:rsidRPr="00706AF2">
        <w:rPr>
          <w:color w:val="000000"/>
          <w:sz w:val="28"/>
          <w:szCs w:val="28"/>
        </w:rPr>
        <w:t xml:space="preserve"> в пьесе Писемского "Самоуправцы", Станиславский пришел к выводу, что нельзя красить роль </w:t>
      </w:r>
      <w:r w:rsidRPr="00706AF2">
        <w:rPr>
          <w:color w:val="000000"/>
          <w:sz w:val="28"/>
          <w:szCs w:val="28"/>
        </w:rPr>
        <w:lastRenderedPageBreak/>
        <w:t>одной краской и что "черная краска только тогда станет по-настоящему черной, когда для контраста хотя бы кое-где пущена белая".</w:t>
      </w:r>
    </w:p>
    <w:p w14:paraId="696EFF17" w14:textId="086E2050" w:rsidR="00E064E7" w:rsidRPr="00F60130" w:rsidRDefault="00F60130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F60130">
        <w:rPr>
          <w:rFonts w:ascii="Times New Roman" w:hAnsi="Times New Roman" w:cs="Times New Roman"/>
          <w:b/>
          <w:bCs/>
          <w:sz w:val="40"/>
          <w:szCs w:val="40"/>
        </w:rPr>
        <w:t>Вдохновение является лишь по праздникам.</w:t>
      </w:r>
    </w:p>
    <w:p w14:paraId="5F35A11C" w14:textId="77777777" w:rsidR="00E064E7" w:rsidRPr="00E064E7" w:rsidRDefault="00E064E7" w:rsidP="00E064E7">
      <w:pPr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считают, что свою систему Станиславский придумал прежде всего потому, что это было нужно ему самому, то есть придумал для себя. Это правда. Константин Сергеевич признавался, что в юности </w:t>
      </w:r>
      <w:proofErr w:type="gramStart"/>
      <w:r w:rsidRPr="00E0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"как назло</w:t>
      </w:r>
      <w:proofErr w:type="gramEnd"/>
      <w:r w:rsidRPr="00E0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был высок, неуклюж, неграциозен и косноязычен на многих буквах. Я, - признавался Станиславский, - отличался исключительной неловкостью: когда я входил в маленькую комнату, спешили убирать статуэтки, вазы, которые я задевал и разбивал. Однажды на большом балу я уронил пальму в кадке. Другой раз, ухаживая за барышней и танцуя с ней, я споткнулся, схватился за рояль, у которого была подломана ножка, и вместе с роялем упал на пол".</w:t>
      </w:r>
    </w:p>
    <w:p w14:paraId="24867692" w14:textId="77777777" w:rsidR="00F60130" w:rsidRDefault="00E064E7" w:rsidP="00E064E7">
      <w:pPr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раз "вдохновение является лишь по праздникам", актеру "нужен какой-то более доступный, протоптанный путь, которым владел бы актёр, а не такой, который владел бы актёром". Таким путем, которым может легче всего овладеть актёр и который он может зафиксировать, является линия физических действий. Когда эти физические действия ясно определяются, актёру останется только физически выполнять их. Метод физических действий – едва ли не главное открытие Станиславского: "физически выполнять, а не пережить, потому что при правильном физическом действии переживание родится само собой. Если же идти обратным путем и начать думать о чувстве и выжимать его из себя, то сейчас же случится вывих от насилия, переживание превратится в актёрское, а действие выродится в наигрыш</w:t>
      </w:r>
    </w:p>
    <w:p w14:paraId="27729A19" w14:textId="7BBFCE9F" w:rsidR="00E064E7" w:rsidRPr="00F60130" w:rsidRDefault="00F60130" w:rsidP="00E064E7">
      <w:pPr>
        <w:spacing w:after="300" w:line="34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601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Любите искус</w:t>
      </w:r>
      <w:r w:rsidR="004F141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</w:t>
      </w:r>
      <w:r w:rsidRPr="00F601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тво в себе,</w:t>
      </w:r>
      <w:r w:rsidR="004F141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F601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 не себя в искус</w:t>
      </w:r>
      <w:r w:rsidR="004F141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</w:t>
      </w:r>
      <w:r w:rsidRPr="00F601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тве</w:t>
      </w:r>
    </w:p>
    <w:p w14:paraId="2F2EECC8" w14:textId="77777777" w:rsidR="00FE3A94" w:rsidRPr="00FE3A94" w:rsidRDefault="00FE3A94" w:rsidP="00FE3A94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FE3A94">
        <w:rPr>
          <w:color w:val="000000"/>
          <w:sz w:val="28"/>
          <w:szCs w:val="28"/>
        </w:rPr>
        <w:t>Станиславский так сказал, и не раз повторил, что первым условием для создания "</w:t>
      </w:r>
      <w:proofErr w:type="spellStart"/>
      <w:r w:rsidRPr="00FE3A94">
        <w:rPr>
          <w:color w:val="000000"/>
          <w:sz w:val="28"/>
          <w:szCs w:val="28"/>
        </w:rPr>
        <w:t>предрабочего</w:t>
      </w:r>
      <w:proofErr w:type="spellEnd"/>
      <w:r w:rsidRPr="00FE3A94">
        <w:rPr>
          <w:color w:val="000000"/>
          <w:sz w:val="28"/>
          <w:szCs w:val="28"/>
        </w:rPr>
        <w:t xml:space="preserve"> состояния" является выполнение девиза: "Люби искусство в себе, а не себя в искусстве". А для этого, говорил Станиславский, прежде всего, заботьтесь о том, чтобы вашему искусству было хорошо в театре.</w:t>
      </w:r>
    </w:p>
    <w:p w14:paraId="363E922B" w14:textId="77777777" w:rsidR="00FE3A94" w:rsidRPr="00FE3A94" w:rsidRDefault="00FE3A94" w:rsidP="00FE3A94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FE3A94">
        <w:rPr>
          <w:color w:val="000000"/>
          <w:sz w:val="28"/>
          <w:szCs w:val="28"/>
        </w:rPr>
        <w:t>Я слышал, например, как две большие артистки обменивались не только за кулисами, но и на сцене такими ругательствами, которым позавидовала бы рыночная торговка. Вот до какого падения, до какого самоотравления доходят актёрские инстинкты. Пусть же это послужит вам предостережением и назидательным примером.</w:t>
      </w:r>
    </w:p>
    <w:p w14:paraId="309E1F4C" w14:textId="29C45107" w:rsidR="00FE3A94" w:rsidRDefault="00FE3A94" w:rsidP="00F60130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FE3A94">
        <w:rPr>
          <w:color w:val="000000"/>
          <w:sz w:val="28"/>
          <w:szCs w:val="28"/>
        </w:rPr>
        <w:lastRenderedPageBreak/>
        <w:t xml:space="preserve">А еще Константин Сергеевич говорил: "Умейте любить искусство в себе, а не себя в искусстве. Если вы будете эксплуатировать искусство, оно вас предаст; искусство очень мстительно. </w:t>
      </w:r>
      <w:proofErr w:type="gramStart"/>
      <w:r w:rsidRPr="00FE3A94">
        <w:rPr>
          <w:color w:val="000000"/>
          <w:sz w:val="28"/>
          <w:szCs w:val="28"/>
        </w:rPr>
        <w:t>Повторяю</w:t>
      </w:r>
      <w:proofErr w:type="gramEnd"/>
      <w:r w:rsidRPr="00FE3A94">
        <w:rPr>
          <w:color w:val="000000"/>
          <w:sz w:val="28"/>
          <w:szCs w:val="28"/>
        </w:rPr>
        <w:t xml:space="preserve"> вам еще раз: любите искусство в себе, а не себя в искусстве...</w:t>
      </w:r>
    </w:p>
    <w:p w14:paraId="6B653FF9" w14:textId="16F25D3E" w:rsidR="00F60130" w:rsidRPr="00097176" w:rsidRDefault="00F60130" w:rsidP="00F60130">
      <w:pPr>
        <w:pStyle w:val="a3"/>
        <w:spacing w:before="0" w:beforeAutospacing="0" w:after="300" w:afterAutospacing="0" w:line="345" w:lineRule="atLeast"/>
        <w:jc w:val="both"/>
        <w:textAlignment w:val="baseline"/>
        <w:rPr>
          <w:b/>
          <w:bCs/>
          <w:color w:val="000000"/>
          <w:sz w:val="40"/>
          <w:szCs w:val="40"/>
        </w:rPr>
      </w:pPr>
      <w:r w:rsidRPr="00097176">
        <w:rPr>
          <w:b/>
          <w:bCs/>
          <w:color w:val="000000"/>
          <w:sz w:val="40"/>
          <w:szCs w:val="40"/>
        </w:rPr>
        <w:t>Не верю!</w:t>
      </w:r>
    </w:p>
    <w:p w14:paraId="35A6E7A2" w14:textId="77777777" w:rsidR="006E3DCD" w:rsidRPr="006E3DCD" w:rsidRDefault="006E3DCD" w:rsidP="006E3DCD">
      <w:pPr>
        <w:pStyle w:val="a3"/>
        <w:spacing w:before="0" w:beforeAutospacing="0" w:after="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6E3DCD">
        <w:rPr>
          <w:rStyle w:val="a4"/>
          <w:color w:val="000000"/>
          <w:sz w:val="28"/>
          <w:szCs w:val="28"/>
          <w:bdr w:val="none" w:sz="0" w:space="0" w:color="auto" w:frame="1"/>
        </w:rPr>
        <w:t>Не верю!</w:t>
      </w:r>
      <w:r w:rsidRPr="006E3DCD">
        <w:rPr>
          <w:color w:val="000000"/>
          <w:sz w:val="28"/>
          <w:szCs w:val="28"/>
        </w:rPr>
        <w:t>" - самая знаменитая фраза Константина Сергеевича Станиславского.</w:t>
      </w:r>
      <w:r w:rsidRPr="006E3DCD">
        <w:rPr>
          <w:color w:val="000000"/>
          <w:sz w:val="28"/>
          <w:szCs w:val="28"/>
        </w:rPr>
        <w:br/>
      </w:r>
      <w:r w:rsidRPr="006E3DCD">
        <w:rPr>
          <w:color w:val="000000"/>
          <w:sz w:val="28"/>
          <w:szCs w:val="28"/>
        </w:rPr>
        <w:br/>
        <w:t xml:space="preserve">Многие артисты больше всего боялись услышать от Станиславского это его "Не верю!" И однажды актер Николай Масалитинов так был изведен замечаниями Станиславского, что попросил, чтобы Константин Сергеевич сам сыграл эпизод, а в это время </w:t>
      </w:r>
      <w:proofErr w:type="gramStart"/>
      <w:r w:rsidRPr="006E3DCD">
        <w:rPr>
          <w:color w:val="000000"/>
          <w:sz w:val="28"/>
          <w:szCs w:val="28"/>
        </w:rPr>
        <w:t>повторял</w:t>
      </w:r>
      <w:proofErr w:type="gramEnd"/>
      <w:r w:rsidRPr="006E3DCD">
        <w:rPr>
          <w:color w:val="000000"/>
          <w:sz w:val="28"/>
          <w:szCs w:val="28"/>
        </w:rPr>
        <w:t xml:space="preserve"> не переставая: "Не верю!" Но Станиславский не обиделся и вообще он считал, что это - только слухи, а на самом деле он не так уж часто пользуется своим коронным "Не верю!"</w:t>
      </w:r>
    </w:p>
    <w:p w14:paraId="2EE8BA6A" w14:textId="475D9DA1" w:rsidR="00827C28" w:rsidRPr="00352482" w:rsidRDefault="006E3DCD" w:rsidP="00352482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6E3DCD">
        <w:rPr>
          <w:color w:val="000000"/>
          <w:sz w:val="28"/>
          <w:szCs w:val="28"/>
        </w:rPr>
        <w:t>А еще Станиславский говорил, что произносит эти слова "не от своего лица", а от лица простого зрителя двадцатого или тридцатого спектакля, который не верит в то, что происходит на сцене, в то, что говорит актер. И только в этом случае, говорил Станиславский, "я от имени моего соседа-зрителя бросаю вам, как режиссер реплику: "не верю!". И добавлял: "Принимайте мое "не верю" спокойно, делово... доверчиво!" и - просил прощения за плохой каламбур.</w:t>
      </w:r>
    </w:p>
    <w:p w14:paraId="45148488" w14:textId="77777777" w:rsidR="008C7F75" w:rsidRPr="008C7F75" w:rsidRDefault="008C7F75" w:rsidP="008C7F75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8C7F75">
        <w:rPr>
          <w:color w:val="000000"/>
          <w:sz w:val="28"/>
          <w:szCs w:val="28"/>
        </w:rPr>
        <w:t>"Хорошие декорации - спасение для любителей, точно так же, как моды созданы для тех, кто не умеет одеваться".</w:t>
      </w:r>
    </w:p>
    <w:p w14:paraId="3F2D3444" w14:textId="77777777" w:rsidR="008C7F75" w:rsidRPr="008C7F75" w:rsidRDefault="008C7F75" w:rsidP="008C7F75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8C7F75">
        <w:rPr>
          <w:color w:val="000000"/>
          <w:sz w:val="28"/>
          <w:szCs w:val="28"/>
        </w:rPr>
        <w:t>В этой фразе соединились два высказывания Станиславского, впрочем, друг другу они не противоречат. Константин Сергеевич говорил, что "для тех, кто не умеет одеваться, созданы моды" и что "хорошие декорации для любителей - спасение". Следом идут у него слова: "Сколько актёрских грехов прикрывается живописностью, которая легко придает всему спектаклю художественный оттенок! Недаром же так много актёрских и режиссёрских бездарностей усиленно прячутся на сцене за декорации, костюмы, красочные пятна, за стилизацию, кубизм, футуризм и другие "</w:t>
      </w:r>
      <w:proofErr w:type="spellStart"/>
      <w:r w:rsidRPr="008C7F75">
        <w:rPr>
          <w:color w:val="000000"/>
          <w:sz w:val="28"/>
          <w:szCs w:val="28"/>
        </w:rPr>
        <w:t>нэмы</w:t>
      </w:r>
      <w:proofErr w:type="spellEnd"/>
      <w:r w:rsidRPr="008C7F75">
        <w:rPr>
          <w:color w:val="000000"/>
          <w:sz w:val="28"/>
          <w:szCs w:val="28"/>
        </w:rPr>
        <w:t>", с помощью которых стараются эпатировать неопытного и наивного зрителя". При этом сам Станиславский к декорациям относился с исключительным вниманием, в конце концов, появились даже анекдоты и пародии - по поводу подлинных звуков или каких-то настоящих предметов на сцене.</w:t>
      </w:r>
    </w:p>
    <w:p w14:paraId="443AECE5" w14:textId="77777777" w:rsidR="008C7F75" w:rsidRPr="008C7F75" w:rsidRDefault="008C7F75" w:rsidP="008C7F75">
      <w:pPr>
        <w:pStyle w:val="a3"/>
        <w:spacing w:before="0" w:beforeAutospacing="0" w:after="300" w:afterAutospacing="0" w:line="345" w:lineRule="atLeast"/>
        <w:jc w:val="both"/>
        <w:textAlignment w:val="baseline"/>
        <w:rPr>
          <w:color w:val="000000"/>
          <w:sz w:val="28"/>
          <w:szCs w:val="28"/>
        </w:rPr>
      </w:pPr>
      <w:r w:rsidRPr="008C7F75">
        <w:rPr>
          <w:color w:val="000000"/>
          <w:sz w:val="28"/>
          <w:szCs w:val="28"/>
        </w:rPr>
        <w:t xml:space="preserve">Известно, </w:t>
      </w:r>
      <w:proofErr w:type="gramStart"/>
      <w:r w:rsidRPr="008C7F75">
        <w:rPr>
          <w:color w:val="000000"/>
          <w:sz w:val="28"/>
          <w:szCs w:val="28"/>
        </w:rPr>
        <w:t>что</w:t>
      </w:r>
      <w:proofErr w:type="gramEnd"/>
      <w:r w:rsidRPr="008C7F75">
        <w:rPr>
          <w:color w:val="000000"/>
          <w:sz w:val="28"/>
          <w:szCs w:val="28"/>
        </w:rPr>
        <w:t xml:space="preserve"> когда начали репетировать горьковскую пьесу "На дне", Станиславский с актерами ходили в ночлежки Хитрова рынка, после чего на сцене появились грязная рубаха Медведева, башмаки, завернутые в верхнюю одежду, на которых спит Сатин. А из Тульской губернии во время работы над </w:t>
      </w:r>
      <w:r w:rsidRPr="008C7F75">
        <w:rPr>
          <w:color w:val="000000"/>
          <w:sz w:val="28"/>
          <w:szCs w:val="28"/>
        </w:rPr>
        <w:lastRenderedPageBreak/>
        <w:t>"Властью тьмы" привезли не только крестьянскую утварь, но и живых крестьян. Станиславский даже хотел их вывести на сцену, но те так сочно матерились, что от этой идеи пришлось отказаться.</w:t>
      </w:r>
    </w:p>
    <w:p w14:paraId="46D48745" w14:textId="517D6D82" w:rsidR="008C7F75" w:rsidRDefault="008C7F75">
      <w:pPr>
        <w:rPr>
          <w:rFonts w:ascii="Times New Roman" w:hAnsi="Times New Roman" w:cs="Times New Roman"/>
          <w:sz w:val="28"/>
          <w:szCs w:val="28"/>
        </w:rPr>
      </w:pPr>
    </w:p>
    <w:p w14:paraId="53DEF1F6" w14:textId="0866B3DC" w:rsidR="00097176" w:rsidRPr="008C7F75" w:rsidRDefault="00097176">
      <w:pPr>
        <w:rPr>
          <w:rFonts w:ascii="Times New Roman" w:hAnsi="Times New Roman" w:cs="Times New Roman"/>
          <w:sz w:val="28"/>
          <w:szCs w:val="28"/>
        </w:rPr>
      </w:pPr>
      <w:r w:rsidRPr="00352482">
        <w:rPr>
          <w:rFonts w:ascii="Times New Roman" w:hAnsi="Times New Roman" w:cs="Times New Roman"/>
          <w:b/>
          <w:bCs/>
          <w:sz w:val="40"/>
          <w:szCs w:val="40"/>
        </w:rPr>
        <w:t xml:space="preserve">Домашнее </w:t>
      </w:r>
      <w:proofErr w:type="spellStart"/>
      <w:r w:rsidRPr="00352482">
        <w:rPr>
          <w:rFonts w:ascii="Times New Roman" w:hAnsi="Times New Roman" w:cs="Times New Roman"/>
          <w:b/>
          <w:bCs/>
          <w:sz w:val="40"/>
          <w:szCs w:val="40"/>
        </w:rPr>
        <w:t>задаиие</w:t>
      </w:r>
      <w:proofErr w:type="spellEnd"/>
      <w:proofErr w:type="gramStart"/>
      <w:r w:rsidRPr="00352482">
        <w:rPr>
          <w:rFonts w:ascii="Times New Roman" w:hAnsi="Times New Roman" w:cs="Times New Roman"/>
          <w:b/>
          <w:bCs/>
          <w:sz w:val="40"/>
          <w:szCs w:val="40"/>
        </w:rPr>
        <w:t>:</w:t>
      </w:r>
      <w:r w:rsidR="004F141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352482">
        <w:rPr>
          <w:rFonts w:ascii="Times New Roman" w:hAnsi="Times New Roman" w:cs="Times New Roman"/>
          <w:b/>
          <w:bCs/>
          <w:sz w:val="40"/>
          <w:szCs w:val="40"/>
        </w:rPr>
        <w:t>Учить</w:t>
      </w:r>
      <w:proofErr w:type="gramEnd"/>
      <w:r w:rsidRPr="00352482">
        <w:rPr>
          <w:rFonts w:ascii="Times New Roman" w:hAnsi="Times New Roman" w:cs="Times New Roman"/>
          <w:b/>
          <w:bCs/>
          <w:sz w:val="40"/>
          <w:szCs w:val="40"/>
        </w:rPr>
        <w:t xml:space="preserve"> свою роль в спектакле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097176" w:rsidRPr="008C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76"/>
    <w:rsid w:val="00097176"/>
    <w:rsid w:val="001B1397"/>
    <w:rsid w:val="00303BFB"/>
    <w:rsid w:val="00352482"/>
    <w:rsid w:val="004F1417"/>
    <w:rsid w:val="005C4B68"/>
    <w:rsid w:val="00634E76"/>
    <w:rsid w:val="006E3DCD"/>
    <w:rsid w:val="00706AF2"/>
    <w:rsid w:val="00710416"/>
    <w:rsid w:val="007F6E1D"/>
    <w:rsid w:val="00827C28"/>
    <w:rsid w:val="00836195"/>
    <w:rsid w:val="00887EA1"/>
    <w:rsid w:val="008C7F75"/>
    <w:rsid w:val="00E064E7"/>
    <w:rsid w:val="00F415FA"/>
    <w:rsid w:val="00F60130"/>
    <w:rsid w:val="00FE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11F0"/>
  <w15:chartTrackingRefBased/>
  <w15:docId w15:val="{66ABF54F-C579-47BF-B20A-F2F71055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9428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2020-04-10T05:27:00Z</dcterms:created>
  <dcterms:modified xsi:type="dcterms:W3CDTF">2020-04-10T06:28:00Z</dcterms:modified>
</cp:coreProperties>
</file>